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EA" w:rsidRDefault="00EA7EEA" w:rsidP="00EA7EEA">
      <w:pPr>
        <w:spacing w:after="0"/>
        <w:jc w:val="center"/>
        <w:rPr>
          <w:rFonts w:ascii="Verdana" w:hAnsi="Verdana"/>
          <w:b/>
          <w:shadow/>
          <w:color w:val="006600"/>
        </w:rPr>
      </w:pPr>
      <w:r w:rsidRPr="00EA7EEA">
        <w:rPr>
          <w:rFonts w:ascii="Verdana" w:hAnsi="Verdana"/>
          <w:b/>
          <w:shadow/>
          <w:noProof/>
          <w:color w:val="006600"/>
          <w:lang w:eastAsia="da-DK"/>
        </w:rPr>
        <w:drawing>
          <wp:inline distT="0" distB="0" distL="0" distR="0">
            <wp:extent cx="666750" cy="900113"/>
            <wp:effectExtent l="19050" t="0" r="0" b="0"/>
            <wp:docPr id="3" name="5869F585-8067-48AD-B851-A035FD878C4D" descr="cid:7FA3082D-AE5C-444F-8C57-6CA99F2F8CC4@bbsy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9F585-8067-48AD-B851-A035FD878C4D" descr="cid:7FA3082D-AE5C-444F-8C57-6CA99F2F8CC4@bbsyd.ne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7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EA" w:rsidRDefault="00EA7EEA" w:rsidP="00EA7EEA">
      <w:pPr>
        <w:spacing w:after="0"/>
        <w:jc w:val="center"/>
        <w:rPr>
          <w:rFonts w:ascii="Verdana" w:hAnsi="Verdana"/>
          <w:b/>
          <w:shadow/>
          <w:color w:val="006600"/>
        </w:rPr>
      </w:pPr>
      <w:r>
        <w:rPr>
          <w:rFonts w:ascii="Verdana" w:hAnsi="Verdana"/>
          <w:b/>
          <w:shadow/>
          <w:color w:val="006600"/>
        </w:rPr>
        <w:t>MEDLEMSINFO FOR</w:t>
      </w:r>
      <w:r w:rsidRPr="00195A90">
        <w:rPr>
          <w:rFonts w:ascii="Verdana" w:hAnsi="Verdana"/>
          <w:b/>
          <w:shadow/>
          <w:color w:val="006600"/>
        </w:rPr>
        <w:t xml:space="preserve"> BORNHOLMSKE DRAGONER</w:t>
      </w:r>
      <w:r>
        <w:rPr>
          <w:rFonts w:ascii="Verdana" w:hAnsi="Verdana"/>
          <w:b/>
          <w:shadow/>
          <w:color w:val="006600"/>
        </w:rPr>
        <w:t xml:space="preserve"> OG</w:t>
      </w:r>
    </w:p>
    <w:p w:rsidR="00EA7EEA" w:rsidRDefault="00EA7EEA" w:rsidP="00EA7EEA">
      <w:pPr>
        <w:spacing w:after="0"/>
        <w:jc w:val="center"/>
        <w:rPr>
          <w:rFonts w:ascii="Verdana" w:hAnsi="Verdana"/>
          <w:b/>
          <w:shadow/>
          <w:color w:val="006600"/>
        </w:rPr>
      </w:pPr>
      <w:r>
        <w:rPr>
          <w:rFonts w:ascii="Verdana" w:hAnsi="Verdana"/>
          <w:b/>
          <w:shadow/>
          <w:color w:val="006600"/>
        </w:rPr>
        <w:t>STØTTEFORENINGEN BORNHOLMSKE DRAGONER</w:t>
      </w:r>
    </w:p>
    <w:p w:rsidR="00EA7EEA" w:rsidRPr="00195A90" w:rsidRDefault="009C4C3A" w:rsidP="00EA7EEA">
      <w:pPr>
        <w:spacing w:after="0"/>
        <w:jc w:val="center"/>
        <w:rPr>
          <w:rFonts w:ascii="Verdana" w:hAnsi="Verdana"/>
          <w:b/>
          <w:shadow/>
          <w:color w:val="006600"/>
        </w:rPr>
      </w:pPr>
      <w:r>
        <w:rPr>
          <w:rFonts w:ascii="Verdana" w:hAnsi="Verdana"/>
          <w:b/>
          <w:shadow/>
          <w:color w:val="006600"/>
        </w:rPr>
        <w:t>2</w:t>
      </w:r>
      <w:r w:rsidR="00EA7EEA">
        <w:rPr>
          <w:rFonts w:ascii="Verdana" w:hAnsi="Verdana"/>
          <w:b/>
          <w:shadow/>
          <w:color w:val="006600"/>
        </w:rPr>
        <w:t>. KVT</w:t>
      </w:r>
      <w:r w:rsidR="00265F1E">
        <w:rPr>
          <w:rFonts w:ascii="Verdana" w:hAnsi="Verdana"/>
          <w:b/>
          <w:shadow/>
          <w:color w:val="006600"/>
        </w:rPr>
        <w:t>.</w:t>
      </w:r>
      <w:r w:rsidR="00772624">
        <w:rPr>
          <w:rFonts w:ascii="Verdana" w:hAnsi="Verdana"/>
          <w:b/>
          <w:shadow/>
          <w:color w:val="006600"/>
        </w:rPr>
        <w:t xml:space="preserve"> 2019</w:t>
      </w:r>
    </w:p>
    <w:p w:rsidR="00862355" w:rsidRDefault="00862355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EA7EEA" w:rsidRDefault="005024FA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Velkommen til medlemsinfo</w:t>
      </w:r>
    </w:p>
    <w:p w:rsidR="00265F1E" w:rsidRDefault="009C4C3A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 får her 2</w:t>
      </w:r>
      <w:r w:rsidR="00772624">
        <w:rPr>
          <w:rFonts w:ascii="Verdana" w:hAnsi="Verdana"/>
          <w:sz w:val="20"/>
          <w:szCs w:val="20"/>
        </w:rPr>
        <w:t>. medlemsinfo 2019</w:t>
      </w:r>
      <w:r w:rsidR="00C5204B">
        <w:rPr>
          <w:rFonts w:ascii="Verdana" w:hAnsi="Verdana"/>
          <w:sz w:val="20"/>
          <w:szCs w:val="20"/>
        </w:rPr>
        <w:t xml:space="preserve">, </w:t>
      </w:r>
      <w:r w:rsidR="00FE2810">
        <w:rPr>
          <w:rFonts w:ascii="Verdana" w:hAnsi="Verdana"/>
          <w:sz w:val="20"/>
          <w:szCs w:val="20"/>
        </w:rPr>
        <w:t>og ønsker du yderligere info, så læs mere</w:t>
      </w:r>
      <w:r w:rsidR="00C5204B">
        <w:rPr>
          <w:rFonts w:ascii="Verdana" w:hAnsi="Verdana"/>
          <w:sz w:val="20"/>
          <w:szCs w:val="20"/>
        </w:rPr>
        <w:t xml:space="preserve"> </w:t>
      </w:r>
      <w:r w:rsidR="005D4066">
        <w:rPr>
          <w:rFonts w:ascii="Verdana" w:hAnsi="Verdana"/>
          <w:sz w:val="20"/>
          <w:szCs w:val="20"/>
        </w:rPr>
        <w:t xml:space="preserve">om begge foreninger </w:t>
      </w:r>
      <w:r w:rsidR="00C5204B">
        <w:rPr>
          <w:rFonts w:ascii="Verdana" w:hAnsi="Verdana"/>
          <w:sz w:val="20"/>
          <w:szCs w:val="20"/>
        </w:rPr>
        <w:t xml:space="preserve">på vores Hjemmeside </w:t>
      </w:r>
      <w:hyperlink r:id="rId10" w:history="1">
        <w:r w:rsidR="00C5204B" w:rsidRPr="00D53832">
          <w:rPr>
            <w:rStyle w:val="Hyperlink"/>
            <w:rFonts w:ascii="Verdana" w:hAnsi="Verdana"/>
            <w:sz w:val="20"/>
            <w:szCs w:val="20"/>
          </w:rPr>
          <w:t>www.Bornholmske-Dragoner.dk</w:t>
        </w:r>
      </w:hyperlink>
    </w:p>
    <w:p w:rsidR="0030681B" w:rsidRDefault="0030681B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2C2A65" w:rsidRPr="0000041B" w:rsidRDefault="00E374FB" w:rsidP="002C2A65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951AB">
        <w:rPr>
          <w:rFonts w:ascii="Verdana" w:hAnsi="Verdana"/>
          <w:b/>
          <w:sz w:val="20"/>
          <w:szCs w:val="20"/>
        </w:rPr>
        <w:t>Dragon Stâuan</w:t>
      </w:r>
      <w:r w:rsidR="00300EEB">
        <w:rPr>
          <w:rFonts w:ascii="Verdana" w:hAnsi="Verdana"/>
          <w:b/>
          <w:sz w:val="20"/>
          <w:szCs w:val="20"/>
        </w:rPr>
        <w:t>(Udvidelse)</w:t>
      </w:r>
    </w:p>
    <w:p w:rsidR="00F967D0" w:rsidRDefault="00F967D0" w:rsidP="002C2A6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Lokalet fungere</w:t>
      </w:r>
      <w:r w:rsidR="00862355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fint med alle de genfundne effekter fra den tidligere Underafdeling, og der afholdes små arrangementer.</w:t>
      </w:r>
    </w:p>
    <w:p w:rsidR="00300EEB" w:rsidRPr="00EF5211" w:rsidRDefault="00300EEB" w:rsidP="00300EEB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300EEB" w:rsidRDefault="00300EEB" w:rsidP="00300EE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Så er der gode nyheder – vi har nu fået nøglerne til dør 115 og 116, som er det lokale der ligge ved siden af Dragon Stâuan – 8 x 10 meter – mere end 5 gange så stort som det vi har. </w:t>
      </w:r>
    </w:p>
    <w:p w:rsidR="00300EEB" w:rsidRDefault="00300EEB" w:rsidP="00300EEB">
      <w:pPr>
        <w:spacing w:after="0"/>
        <w:jc w:val="both"/>
        <w:rPr>
          <w:rFonts w:ascii="Verdana" w:hAnsi="Verdana"/>
          <w:sz w:val="20"/>
          <w:szCs w:val="20"/>
        </w:rPr>
      </w:pPr>
    </w:p>
    <w:p w:rsidR="00300EEB" w:rsidRDefault="00300EEB" w:rsidP="00300EE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noProof/>
          <w:lang w:eastAsia="da-DK"/>
        </w:rPr>
        <w:drawing>
          <wp:inline distT="0" distB="0" distL="0" distR="0">
            <wp:extent cx="2987749" cy="2240373"/>
            <wp:effectExtent l="19050" t="0" r="3101" b="0"/>
            <wp:docPr id="1" name="Billede 1" descr="C:\Users\Bruger\AppData\Local\Microsoft\Windows\INetCache\Content.Word\IMG_20190416_09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\AppData\Local\Microsoft\Windows\INetCache\Content.Word\IMG_20190416_0944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50" cy="224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 </w:t>
      </w:r>
      <w:r>
        <w:rPr>
          <w:noProof/>
          <w:lang w:eastAsia="da-DK"/>
        </w:rPr>
        <w:drawing>
          <wp:inline distT="0" distB="0" distL="0" distR="0">
            <wp:extent cx="2991877" cy="2243470"/>
            <wp:effectExtent l="19050" t="0" r="0" b="0"/>
            <wp:docPr id="7" name="Billede 7" descr="C:\Users\Bruger\AppData\Local\Microsoft\Windows\INetCache\Content.Word\IMG_20190416_09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uger\AppData\Local\Microsoft\Windows\INetCache\Content.Word\IMG_20190416_0946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907" cy="225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FE4" w:rsidRDefault="00781FE4" w:rsidP="00300EEB">
      <w:pPr>
        <w:spacing w:after="0"/>
        <w:jc w:val="both"/>
        <w:rPr>
          <w:rFonts w:ascii="Verdana" w:hAnsi="Verdana"/>
          <w:sz w:val="20"/>
          <w:szCs w:val="20"/>
        </w:rPr>
      </w:pPr>
    </w:p>
    <w:p w:rsidR="00811095" w:rsidRDefault="00811095" w:rsidP="00811095">
      <w:pPr>
        <w:spacing w:after="0"/>
        <w:jc w:val="center"/>
        <w:rPr>
          <w:rFonts w:ascii="Verdana" w:hAnsi="Verdana"/>
          <w:b/>
          <w:color w:val="C00000"/>
          <w:sz w:val="20"/>
          <w:szCs w:val="20"/>
        </w:rPr>
      </w:pPr>
      <w:r w:rsidRPr="00862F27">
        <w:rPr>
          <w:rFonts w:ascii="Verdana" w:hAnsi="Verdana"/>
          <w:b/>
          <w:color w:val="C00000"/>
          <w:sz w:val="20"/>
          <w:szCs w:val="20"/>
        </w:rPr>
        <w:t>NU MANGLER DER BARE NOGLE FRISKE FRIVILLIGE ”MALERE”, SOM VI</w:t>
      </w:r>
      <w:r>
        <w:rPr>
          <w:rFonts w:ascii="Verdana" w:hAnsi="Verdana"/>
          <w:b/>
          <w:color w:val="C00000"/>
          <w:sz w:val="20"/>
          <w:szCs w:val="20"/>
        </w:rPr>
        <w:t>L</w:t>
      </w:r>
      <w:r w:rsidRPr="00862F27">
        <w:rPr>
          <w:rFonts w:ascii="Verdana" w:hAnsi="Verdana"/>
          <w:b/>
          <w:color w:val="C00000"/>
          <w:sz w:val="20"/>
          <w:szCs w:val="20"/>
        </w:rPr>
        <w:t xml:space="preserve"> VÆRE MED TIL AT </w:t>
      </w:r>
      <w:r>
        <w:rPr>
          <w:rFonts w:ascii="Verdana" w:hAnsi="Verdana"/>
          <w:b/>
          <w:color w:val="C00000"/>
          <w:sz w:val="20"/>
          <w:szCs w:val="20"/>
        </w:rPr>
        <w:t>GIVE</w:t>
      </w:r>
      <w:r w:rsidRPr="00862F27">
        <w:rPr>
          <w:rFonts w:ascii="Verdana" w:hAnsi="Verdana"/>
          <w:b/>
          <w:color w:val="C00000"/>
          <w:sz w:val="20"/>
          <w:szCs w:val="20"/>
        </w:rPr>
        <w:t xml:space="preserve"> LOKALET LIDT NY MALING – HENVENDELSE TIL FORMANDEN!</w:t>
      </w:r>
    </w:p>
    <w:p w:rsidR="00811095" w:rsidRDefault="00811095" w:rsidP="00811095">
      <w:pPr>
        <w:spacing w:after="0"/>
        <w:jc w:val="center"/>
        <w:rPr>
          <w:rFonts w:ascii="Verdana" w:hAnsi="Verdana"/>
          <w:b/>
          <w:color w:val="C00000"/>
          <w:sz w:val="20"/>
          <w:szCs w:val="20"/>
        </w:rPr>
      </w:pPr>
    </w:p>
    <w:p w:rsidR="00811095" w:rsidRPr="00781FE4" w:rsidRDefault="00811095" w:rsidP="00811095">
      <w:pPr>
        <w:spacing w:after="0"/>
        <w:jc w:val="center"/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noProof/>
          <w:color w:val="C00000"/>
          <w:sz w:val="20"/>
          <w:szCs w:val="20"/>
          <w:lang w:eastAsia="da-DK"/>
        </w:rPr>
        <w:drawing>
          <wp:inline distT="0" distB="0" distL="0" distR="0">
            <wp:extent cx="4425359" cy="1180214"/>
            <wp:effectExtent l="19050" t="0" r="0" b="0"/>
            <wp:docPr id="13" name="Billede 3" descr="C:\Users\Bruger\AppData\Local\Microsoft\Windows\INetCache\IE\Z3G7NZOM\Paint-Brush-Transpare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ger\AppData\Local\Microsoft\Windows\INetCache\IE\Z3G7NZOM\Paint-Brush-Transparent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460" cy="118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095" w:rsidRDefault="00811095" w:rsidP="00811095">
      <w:pPr>
        <w:spacing w:after="0"/>
        <w:jc w:val="both"/>
        <w:rPr>
          <w:rFonts w:ascii="Verdana" w:hAnsi="Verdana"/>
          <w:sz w:val="20"/>
          <w:szCs w:val="20"/>
        </w:rPr>
      </w:pPr>
    </w:p>
    <w:p w:rsidR="00300EEB" w:rsidRDefault="00300EEB" w:rsidP="00300EE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første omgang er det planen, at den ene ende indrettes til et redigerings/fremvisnings hjørne, hvor de mange VHS bånd, der også var i de genfundne effekter fra Bygning 45, kan kontrolleres for indholdet.</w:t>
      </w:r>
    </w:p>
    <w:p w:rsidR="00781FE4" w:rsidRDefault="00781FE4" w:rsidP="00300EEB">
      <w:pPr>
        <w:spacing w:after="0"/>
        <w:jc w:val="both"/>
        <w:rPr>
          <w:rFonts w:ascii="Verdana" w:hAnsi="Verdana"/>
          <w:sz w:val="20"/>
          <w:szCs w:val="20"/>
        </w:rPr>
      </w:pPr>
    </w:p>
    <w:p w:rsidR="00300EEB" w:rsidRDefault="00300EEB" w:rsidP="00300EE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den anden ende var det tænkt, at indrette et lille ”elektronikværksted”, så vi i ”små portioner” kan renovere det gamle ledningsnet på kampvognen, hvilket er godt tiltrængt.</w:t>
      </w:r>
    </w:p>
    <w:p w:rsidR="00300EEB" w:rsidRDefault="00300EEB" w:rsidP="00300EE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FES har også lovet, at kikke efter et stort fjernsyn, hvor VHS og DVD maskinerne kan tilsluttes, og dem har jeg selv fra ”mit tidligere liv”.</w:t>
      </w:r>
    </w:p>
    <w:p w:rsidR="00300EEB" w:rsidRDefault="00300EEB" w:rsidP="00300EEB">
      <w:pPr>
        <w:spacing w:after="0"/>
        <w:jc w:val="both"/>
        <w:rPr>
          <w:rFonts w:ascii="Verdana" w:hAnsi="Verdana"/>
          <w:sz w:val="20"/>
          <w:szCs w:val="20"/>
        </w:rPr>
      </w:pPr>
    </w:p>
    <w:p w:rsidR="00300EEB" w:rsidRDefault="00300EEB" w:rsidP="00300EE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Samtidig har jeg kontaktet UMAK, om det er muligt at ”leje krigsfilm” som vi i sin tid kunne ved Forsvarets Filmtjeneste. Det eksisterer naturligvis ikke mere – MEN – vi kan overtage alle de </w:t>
      </w:r>
      <w:r w:rsidR="005B426F">
        <w:rPr>
          <w:rFonts w:ascii="Verdana" w:hAnsi="Verdana"/>
          <w:sz w:val="20"/>
          <w:szCs w:val="20"/>
        </w:rPr>
        <w:t xml:space="preserve">VHS </w:t>
      </w:r>
      <w:r>
        <w:rPr>
          <w:rFonts w:ascii="Verdana" w:hAnsi="Verdana"/>
          <w:sz w:val="20"/>
          <w:szCs w:val="20"/>
        </w:rPr>
        <w:t xml:space="preserve">bånd </w:t>
      </w:r>
      <w:r w:rsidR="005B426F">
        <w:rPr>
          <w:rFonts w:ascii="Verdana" w:hAnsi="Verdana"/>
          <w:sz w:val="20"/>
          <w:szCs w:val="20"/>
        </w:rPr>
        <w:t xml:space="preserve">og DVD </w:t>
      </w:r>
      <w:r>
        <w:rPr>
          <w:rFonts w:ascii="Verdana" w:hAnsi="Verdana"/>
          <w:sz w:val="20"/>
          <w:szCs w:val="20"/>
        </w:rPr>
        <w:t>de har på UMAK, da de alligevel skal smides ud, og der er mange interessante titler, som skal kikkes efter og ordnes</w:t>
      </w:r>
      <w:r w:rsidR="005B426F">
        <w:rPr>
          <w:rFonts w:ascii="Verdana" w:hAnsi="Verdana"/>
          <w:sz w:val="20"/>
          <w:szCs w:val="20"/>
        </w:rPr>
        <w:t>, og senere vises</w:t>
      </w:r>
      <w:r>
        <w:rPr>
          <w:rFonts w:ascii="Verdana" w:hAnsi="Verdana"/>
          <w:sz w:val="20"/>
          <w:szCs w:val="20"/>
        </w:rPr>
        <w:t>.</w:t>
      </w:r>
    </w:p>
    <w:p w:rsidR="00781FE4" w:rsidRDefault="00781FE4" w:rsidP="00300EEB">
      <w:pPr>
        <w:spacing w:after="0"/>
        <w:jc w:val="both"/>
        <w:rPr>
          <w:rFonts w:ascii="Verdana" w:hAnsi="Verdana"/>
          <w:sz w:val="20"/>
          <w:szCs w:val="20"/>
        </w:rPr>
      </w:pPr>
    </w:p>
    <w:p w:rsidR="00781FE4" w:rsidRDefault="00781FE4" w:rsidP="00300EE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er min opfattelse, at der er gode muligheder i dette nye rum, til afvikling af nogle flere sociale og </w:t>
      </w:r>
      <w:r w:rsidR="00811095">
        <w:rPr>
          <w:rFonts w:ascii="Verdana" w:hAnsi="Verdana"/>
          <w:sz w:val="20"/>
          <w:szCs w:val="20"/>
        </w:rPr>
        <w:t>”arbejdsmæssige” aktiviteter.</w:t>
      </w:r>
    </w:p>
    <w:p w:rsidR="00F967D0" w:rsidRDefault="00F967D0" w:rsidP="002C2A65">
      <w:pPr>
        <w:spacing w:after="0"/>
        <w:jc w:val="both"/>
        <w:rPr>
          <w:rFonts w:ascii="Verdana" w:hAnsi="Verdana"/>
          <w:sz w:val="20"/>
          <w:szCs w:val="20"/>
        </w:rPr>
      </w:pPr>
    </w:p>
    <w:p w:rsidR="005D4066" w:rsidRDefault="005D4066" w:rsidP="0046518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Renovering af </w:t>
      </w:r>
      <w:r w:rsidR="00FF202C" w:rsidRPr="00D96CF8">
        <w:rPr>
          <w:rFonts w:ascii="Verdana" w:hAnsi="Verdana"/>
          <w:b/>
          <w:sz w:val="20"/>
          <w:szCs w:val="20"/>
        </w:rPr>
        <w:t>M24</w:t>
      </w:r>
      <w:r w:rsidR="006A2E28">
        <w:rPr>
          <w:rFonts w:ascii="Verdana" w:hAnsi="Verdana"/>
          <w:b/>
          <w:sz w:val="20"/>
          <w:szCs w:val="20"/>
        </w:rPr>
        <w:t xml:space="preserve"> ”Chaffee”</w:t>
      </w:r>
    </w:p>
    <w:p w:rsidR="00397439" w:rsidRDefault="00397439" w:rsidP="0039743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er nu lykkedes at sætte et stort flueben i processen med M24, idet vognen blev flyttet fra Muleby til AK den 17. maj 2019, og efter en ”overnatning” på AK, blev der kørt til Forsvarsmuseet den 18. maj.</w:t>
      </w:r>
    </w:p>
    <w:p w:rsidR="00811095" w:rsidRDefault="00811095" w:rsidP="00397439">
      <w:pPr>
        <w:spacing w:after="0"/>
        <w:jc w:val="both"/>
        <w:rPr>
          <w:rFonts w:ascii="Verdana" w:hAnsi="Verdana"/>
          <w:sz w:val="20"/>
          <w:szCs w:val="20"/>
        </w:rPr>
      </w:pPr>
    </w:p>
    <w:p w:rsidR="00397439" w:rsidRDefault="00397439" w:rsidP="0039743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var lidt utætheder ved vandpumperne, starterne var ikke helt optimale, og ventil huset på en af gearkasserne skal nok lige tjekkes, så det bliver der udfærdiget en plan på.</w:t>
      </w:r>
    </w:p>
    <w:p w:rsidR="005B4F4A" w:rsidRDefault="005B4F4A" w:rsidP="00397439">
      <w:pPr>
        <w:spacing w:after="0"/>
        <w:jc w:val="both"/>
        <w:rPr>
          <w:rFonts w:ascii="Verdana" w:hAnsi="Verdana"/>
          <w:sz w:val="20"/>
          <w:szCs w:val="20"/>
        </w:rPr>
      </w:pPr>
    </w:p>
    <w:p w:rsidR="00397439" w:rsidRDefault="00397439" w:rsidP="0039743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 i alt var det rart at få vognen luftet, og der skal naturligvis fortsættes med færdiggørelsen i tårnet, samt ”party-telt-overdækningen”.</w:t>
      </w:r>
    </w:p>
    <w:p w:rsidR="005B4F4A" w:rsidRDefault="005B4F4A" w:rsidP="00397439">
      <w:pPr>
        <w:spacing w:after="0"/>
        <w:jc w:val="both"/>
        <w:rPr>
          <w:rFonts w:ascii="Verdana" w:hAnsi="Verdana"/>
          <w:sz w:val="20"/>
          <w:szCs w:val="20"/>
        </w:rPr>
      </w:pPr>
    </w:p>
    <w:p w:rsidR="00300EEB" w:rsidRDefault="00397439" w:rsidP="00300EE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Stor tak til dem der har bidraget med en uvurderlig hjælp til at gennemføre det.</w:t>
      </w:r>
    </w:p>
    <w:p w:rsidR="0030681B" w:rsidRDefault="0030681B" w:rsidP="00625049">
      <w:pPr>
        <w:spacing w:after="0"/>
        <w:jc w:val="both"/>
        <w:rPr>
          <w:rFonts w:ascii="Verdana" w:hAnsi="Verdana"/>
          <w:sz w:val="20"/>
          <w:szCs w:val="20"/>
        </w:rPr>
      </w:pPr>
    </w:p>
    <w:p w:rsidR="00300EEB" w:rsidRDefault="00300EEB" w:rsidP="00300EEB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GHRVPK</w:t>
      </w:r>
    </w:p>
    <w:p w:rsidR="00811095" w:rsidRDefault="00300EEB" w:rsidP="00300EE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GHRVPK har </w:t>
      </w:r>
      <w:r w:rsidR="00811095">
        <w:rPr>
          <w:rFonts w:ascii="Verdana" w:hAnsi="Verdana"/>
          <w:sz w:val="20"/>
          <w:szCs w:val="20"/>
        </w:rPr>
        <w:t>haft deres motorer startet uden de helt store problemer, og de har også været ude og køre, så vi er også lidt glade på deres vegne.</w:t>
      </w:r>
    </w:p>
    <w:p w:rsidR="00300EEB" w:rsidRDefault="00300EEB" w:rsidP="00625049">
      <w:pPr>
        <w:spacing w:after="0"/>
        <w:jc w:val="both"/>
        <w:rPr>
          <w:rFonts w:ascii="Verdana" w:hAnsi="Verdana"/>
          <w:sz w:val="20"/>
          <w:szCs w:val="20"/>
        </w:rPr>
      </w:pPr>
    </w:p>
    <w:p w:rsidR="00300EEB" w:rsidRPr="00764624" w:rsidRDefault="005B4F4A" w:rsidP="00300EEB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178435</wp:posOffset>
            </wp:positionV>
            <wp:extent cx="2915285" cy="3886835"/>
            <wp:effectExtent l="19050" t="0" r="0" b="0"/>
            <wp:wrapThrough wrapText="bothSides">
              <wp:wrapPolygon edited="0">
                <wp:start x="-141" y="0"/>
                <wp:lineTo x="-141" y="21491"/>
                <wp:lineTo x="21595" y="21491"/>
                <wp:lineTo x="21595" y="0"/>
                <wp:lineTo x="-141" y="0"/>
              </wp:wrapPolygon>
            </wp:wrapThrough>
            <wp:docPr id="6" name="Billede 1" descr="C:\Users\Bruger\AppData\Local\Microsoft\Windows\INetCache\Content.Word\IMG_20190404_13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\AppData\Local\Microsoft\Windows\INetCache\Content.Word\IMG_20190404_135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388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EEB">
        <w:rPr>
          <w:rFonts w:ascii="Verdana" w:hAnsi="Verdana"/>
          <w:b/>
          <w:sz w:val="20"/>
          <w:szCs w:val="20"/>
        </w:rPr>
        <w:t>Attrap granat</w:t>
      </w:r>
    </w:p>
    <w:p w:rsidR="00300EEB" w:rsidRDefault="00300EEB" w:rsidP="00300EEB">
      <w:pPr>
        <w:spacing w:after="0"/>
        <w:jc w:val="both"/>
        <w:rPr>
          <w:rFonts w:ascii="Verdana" w:hAnsi="Verdana"/>
          <w:sz w:val="20"/>
          <w:szCs w:val="20"/>
        </w:rPr>
      </w:pPr>
    </w:p>
    <w:p w:rsidR="00300EEB" w:rsidRDefault="00300EEB" w:rsidP="005B4F4A">
      <w:pPr>
        <w:spacing w:after="0"/>
        <w:ind w:right="14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Prototypen som Sven har fremstillet, er endelig blevet færdig</w:t>
      </w:r>
      <w:r w:rsidR="005B426F">
        <w:rPr>
          <w:rFonts w:ascii="Verdana" w:hAnsi="Verdana"/>
          <w:sz w:val="20"/>
          <w:szCs w:val="20"/>
        </w:rPr>
        <w:t>malet</w:t>
      </w:r>
      <w:r>
        <w:rPr>
          <w:rFonts w:ascii="Verdana" w:hAnsi="Verdana"/>
          <w:sz w:val="20"/>
          <w:szCs w:val="20"/>
        </w:rPr>
        <w:t>, og med et meget flot resultat.</w:t>
      </w:r>
    </w:p>
    <w:p w:rsidR="00300EEB" w:rsidRDefault="00300EEB" w:rsidP="005B4F4A">
      <w:pPr>
        <w:spacing w:after="0"/>
        <w:ind w:right="1416"/>
        <w:jc w:val="both"/>
        <w:rPr>
          <w:rFonts w:ascii="Verdana" w:hAnsi="Verdana"/>
          <w:sz w:val="20"/>
          <w:szCs w:val="20"/>
        </w:rPr>
      </w:pPr>
    </w:p>
    <w:p w:rsidR="00300EEB" w:rsidRDefault="00300EEB" w:rsidP="005B4F4A">
      <w:pPr>
        <w:spacing w:after="0"/>
        <w:ind w:right="14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Denne prototypemaling har ifølge Lakcenteret været rigtig dyr, på grund af meget</w:t>
      </w:r>
      <w:r w:rsidR="005B426F">
        <w:rPr>
          <w:rFonts w:ascii="Verdana" w:hAnsi="Verdana"/>
          <w:sz w:val="20"/>
          <w:szCs w:val="20"/>
        </w:rPr>
        <w:t xml:space="preserve"> omfattende og</w:t>
      </w:r>
      <w:r>
        <w:rPr>
          <w:rFonts w:ascii="Verdana" w:hAnsi="Verdana"/>
          <w:sz w:val="20"/>
          <w:szCs w:val="20"/>
        </w:rPr>
        <w:t xml:space="preserve"> ekstra slibearbejde, men hvis vi selv vil sørge for at de bliver slebet fine og glatte, før malingen, er han villig til at gøre det for </w:t>
      </w:r>
      <w:r w:rsidR="005B4F4A">
        <w:rPr>
          <w:rFonts w:ascii="Verdana" w:hAnsi="Verdana"/>
          <w:sz w:val="20"/>
          <w:szCs w:val="20"/>
        </w:rPr>
        <w:t>nogle hundrede kroner</w:t>
      </w:r>
      <w:r>
        <w:rPr>
          <w:rFonts w:ascii="Verdana" w:hAnsi="Verdana"/>
          <w:sz w:val="20"/>
          <w:szCs w:val="20"/>
        </w:rPr>
        <w:t xml:space="preserve">, og det må </w:t>
      </w:r>
      <w:r w:rsidR="005B4F4A">
        <w:rPr>
          <w:rFonts w:ascii="Verdana" w:hAnsi="Verdana"/>
          <w:sz w:val="20"/>
          <w:szCs w:val="20"/>
        </w:rPr>
        <w:t>siges, at være</w:t>
      </w:r>
      <w:r>
        <w:rPr>
          <w:rFonts w:ascii="Verdana" w:hAnsi="Verdana"/>
          <w:sz w:val="20"/>
          <w:szCs w:val="20"/>
        </w:rPr>
        <w:t xml:space="preserve"> en god pris?</w:t>
      </w:r>
    </w:p>
    <w:p w:rsidR="00300EEB" w:rsidRDefault="00300EEB" w:rsidP="005B4F4A">
      <w:pPr>
        <w:spacing w:after="0"/>
        <w:ind w:right="1416"/>
        <w:jc w:val="both"/>
        <w:rPr>
          <w:rFonts w:ascii="Verdana" w:hAnsi="Verdana"/>
          <w:sz w:val="20"/>
          <w:szCs w:val="20"/>
        </w:rPr>
      </w:pPr>
    </w:p>
    <w:p w:rsidR="00300EEB" w:rsidRDefault="00300EEB" w:rsidP="005B4F4A">
      <w:pPr>
        <w:spacing w:after="0"/>
        <w:ind w:right="14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 skal vi så snakke lidt med Sven om, hvornår den store ”serieproduktionen” kan gå i gang. </w:t>
      </w:r>
    </w:p>
    <w:p w:rsidR="00300EEB" w:rsidRDefault="00300EEB" w:rsidP="00300EEB">
      <w:pPr>
        <w:spacing w:after="0"/>
        <w:jc w:val="both"/>
        <w:rPr>
          <w:rFonts w:ascii="Verdana" w:hAnsi="Verdana"/>
          <w:sz w:val="20"/>
          <w:szCs w:val="20"/>
        </w:rPr>
      </w:pPr>
    </w:p>
    <w:p w:rsidR="00300EEB" w:rsidRDefault="00300EEB" w:rsidP="00300EEB">
      <w:pPr>
        <w:spacing w:after="0"/>
        <w:jc w:val="both"/>
        <w:rPr>
          <w:rFonts w:ascii="Verdana" w:hAnsi="Verdana"/>
          <w:sz w:val="20"/>
          <w:szCs w:val="20"/>
        </w:rPr>
      </w:pPr>
    </w:p>
    <w:p w:rsidR="00C25BD9" w:rsidRPr="005B4041" w:rsidRDefault="00C25BD9" w:rsidP="00C25BD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5B4041">
        <w:rPr>
          <w:rFonts w:ascii="Verdana" w:hAnsi="Verdana"/>
          <w:b/>
          <w:sz w:val="20"/>
          <w:szCs w:val="20"/>
        </w:rPr>
        <w:lastRenderedPageBreak/>
        <w:t>Danske Hærhistoriske Museer</w:t>
      </w:r>
      <w:r w:rsidR="00434200">
        <w:rPr>
          <w:rFonts w:ascii="Verdana" w:hAnsi="Verdana"/>
          <w:b/>
          <w:sz w:val="20"/>
          <w:szCs w:val="20"/>
        </w:rPr>
        <w:t xml:space="preserve"> (DHM)</w:t>
      </w:r>
    </w:p>
    <w:p w:rsidR="00C25BD9" w:rsidRDefault="00C25BD9" w:rsidP="00C25BD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Referat</w:t>
      </w:r>
      <w:r w:rsidR="005B426F">
        <w:rPr>
          <w:rFonts w:ascii="Verdana" w:hAnsi="Verdana"/>
          <w:sz w:val="20"/>
          <w:szCs w:val="20"/>
        </w:rPr>
        <w:t>er</w:t>
      </w:r>
      <w:r w:rsidR="00434200">
        <w:rPr>
          <w:rFonts w:ascii="Verdana" w:hAnsi="Verdana"/>
          <w:sz w:val="20"/>
          <w:szCs w:val="20"/>
        </w:rPr>
        <w:t xml:space="preserve"> fra møder med mere</w:t>
      </w:r>
      <w:r w:rsidR="0093094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er at finde på deres hjemmeside.</w:t>
      </w:r>
    </w:p>
    <w:p w:rsidR="00434200" w:rsidRDefault="00434200" w:rsidP="00C25BD9">
      <w:pPr>
        <w:spacing w:after="0"/>
        <w:jc w:val="both"/>
        <w:rPr>
          <w:rFonts w:ascii="Verdana" w:hAnsi="Verdana"/>
          <w:sz w:val="20"/>
          <w:szCs w:val="20"/>
        </w:rPr>
      </w:pPr>
    </w:p>
    <w:p w:rsidR="005E693B" w:rsidRDefault="00434200" w:rsidP="00C25BD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Noget af det sidste der er ske</w:t>
      </w:r>
      <w:r w:rsidR="00930940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 er, at BD har stillet nogle spørgsmål </w:t>
      </w:r>
      <w:r w:rsidR="00930940">
        <w:rPr>
          <w:rFonts w:ascii="Verdana" w:hAnsi="Verdana"/>
          <w:sz w:val="20"/>
          <w:szCs w:val="20"/>
        </w:rPr>
        <w:t xml:space="preserve">omkring M24, </w:t>
      </w:r>
      <w:r>
        <w:rPr>
          <w:rFonts w:ascii="Verdana" w:hAnsi="Verdana"/>
          <w:sz w:val="20"/>
          <w:szCs w:val="20"/>
        </w:rPr>
        <w:t xml:space="preserve">vedrørende omskoling, køreinstruktør, og autorisation af en omskoling, </w:t>
      </w:r>
      <w:r w:rsidR="005E693B">
        <w:rPr>
          <w:rFonts w:ascii="Verdana" w:hAnsi="Verdana"/>
          <w:sz w:val="20"/>
          <w:szCs w:val="20"/>
        </w:rPr>
        <w:t xml:space="preserve">samt hvem der kan autorisere i køre bogen, kørsel med gæsten m.m., så det skulle der nu være lidt mere styr på, </w:t>
      </w:r>
      <w:r>
        <w:rPr>
          <w:rFonts w:ascii="Verdana" w:hAnsi="Verdana"/>
          <w:sz w:val="20"/>
          <w:szCs w:val="20"/>
        </w:rPr>
        <w:t xml:space="preserve">og </w:t>
      </w:r>
      <w:r w:rsidR="005E693B">
        <w:rPr>
          <w:rFonts w:ascii="Verdana" w:hAnsi="Verdana"/>
          <w:sz w:val="20"/>
          <w:szCs w:val="20"/>
        </w:rPr>
        <w:t xml:space="preserve">vi venter nu på, at </w:t>
      </w:r>
      <w:r w:rsidR="005B426F">
        <w:rPr>
          <w:rFonts w:ascii="Verdana" w:hAnsi="Verdana"/>
          <w:sz w:val="20"/>
          <w:szCs w:val="20"/>
        </w:rPr>
        <w:t>de reviderede bestemmelser</w:t>
      </w:r>
      <w:r w:rsidR="005E693B">
        <w:rPr>
          <w:rFonts w:ascii="Verdana" w:hAnsi="Verdana"/>
          <w:sz w:val="20"/>
          <w:szCs w:val="20"/>
        </w:rPr>
        <w:t xml:space="preserve"> bliver lagt på deres hjemmeside.</w:t>
      </w:r>
    </w:p>
    <w:p w:rsidR="005E693B" w:rsidRDefault="005E693B" w:rsidP="00C25BD9">
      <w:pPr>
        <w:spacing w:after="0"/>
        <w:jc w:val="both"/>
        <w:rPr>
          <w:rFonts w:ascii="Verdana" w:hAnsi="Verdana"/>
          <w:sz w:val="20"/>
          <w:szCs w:val="20"/>
        </w:rPr>
      </w:pPr>
    </w:p>
    <w:p w:rsidR="005E693B" w:rsidRDefault="005E693B" w:rsidP="00C25BD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vi har ”rodet så meget i det”, er simpelthen fordi</w:t>
      </w:r>
      <w:r w:rsidR="005B426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det i sidste ende drejer sig om forsikringsforholdene for omgangen med veterankøretøjer, ejet af Forsvaret. </w:t>
      </w:r>
    </w:p>
    <w:p w:rsidR="00110C61" w:rsidRDefault="00110C61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4333EF" w:rsidRPr="00A559EA" w:rsidRDefault="009B7CA1" w:rsidP="004333E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B7FB8">
        <w:rPr>
          <w:rFonts w:ascii="Verdana" w:hAnsi="Verdana"/>
          <w:b/>
          <w:sz w:val="20"/>
          <w:szCs w:val="20"/>
        </w:rPr>
        <w:t>Kastellets Venner</w:t>
      </w:r>
    </w:p>
    <w:p w:rsidR="004333EF" w:rsidRDefault="004333EF" w:rsidP="004333E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er afholdt generalforsamling onsdag den 24. april, og vi har fået endnu en Dragon indenfor</w:t>
      </w:r>
      <w:r w:rsidR="005B426F">
        <w:rPr>
          <w:rFonts w:ascii="Verdana" w:hAnsi="Verdana"/>
          <w:sz w:val="20"/>
          <w:szCs w:val="20"/>
        </w:rPr>
        <w:t xml:space="preserve"> i bestyrelsen</w:t>
      </w:r>
      <w:r>
        <w:rPr>
          <w:rFonts w:ascii="Verdana" w:hAnsi="Verdana"/>
          <w:sz w:val="20"/>
          <w:szCs w:val="20"/>
        </w:rPr>
        <w:t>, idet vores Kasserer Bjarne Hansen</w:t>
      </w:r>
      <w:r w:rsidR="005B426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blev valgt til suppleant.</w:t>
      </w:r>
    </w:p>
    <w:p w:rsidR="004333EF" w:rsidRPr="004333EF" w:rsidRDefault="004333EF" w:rsidP="004333EF">
      <w:pPr>
        <w:spacing w:after="0"/>
        <w:jc w:val="both"/>
        <w:rPr>
          <w:rFonts w:ascii="Verdana" w:hAnsi="Verdana"/>
          <w:sz w:val="20"/>
          <w:szCs w:val="20"/>
        </w:rPr>
      </w:pPr>
    </w:p>
    <w:p w:rsidR="004333EF" w:rsidRPr="00C9521C" w:rsidRDefault="004333EF" w:rsidP="004333E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9521C">
        <w:rPr>
          <w:rFonts w:ascii="Verdana" w:hAnsi="Verdana"/>
          <w:b/>
          <w:sz w:val="20"/>
          <w:szCs w:val="20"/>
        </w:rPr>
        <w:t>Bælter</w:t>
      </w:r>
    </w:p>
    <w:p w:rsidR="004333EF" w:rsidRDefault="004333EF" w:rsidP="004333E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er intet nyt om bæltesituationen.</w:t>
      </w:r>
    </w:p>
    <w:p w:rsidR="00930940" w:rsidRDefault="00930940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6B7FB8" w:rsidRPr="004B7E1A" w:rsidRDefault="006B7FB8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110C61">
        <w:rPr>
          <w:rFonts w:ascii="Verdana" w:hAnsi="Verdana"/>
          <w:b/>
          <w:sz w:val="20"/>
          <w:szCs w:val="20"/>
        </w:rPr>
        <w:t>Mannequindukker til M24</w:t>
      </w:r>
    </w:p>
    <w:p w:rsidR="0092566D" w:rsidRDefault="00A83DAB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</w:t>
      </w:r>
      <w:r w:rsidR="0092566D">
        <w:rPr>
          <w:rFonts w:ascii="Verdana" w:hAnsi="Verdana"/>
          <w:sz w:val="20"/>
          <w:szCs w:val="20"/>
        </w:rPr>
        <w:t>har kontakt med et medlem, der muligvis kan skaffe et antal dukker til M24, som kan placeres i vognen</w:t>
      </w:r>
      <w:r w:rsidR="003D72EE">
        <w:rPr>
          <w:rFonts w:ascii="Verdana" w:hAnsi="Verdana"/>
          <w:sz w:val="20"/>
          <w:szCs w:val="20"/>
        </w:rPr>
        <w:t>,</w:t>
      </w:r>
      <w:r w:rsidR="0092566D">
        <w:rPr>
          <w:rFonts w:ascii="Verdana" w:hAnsi="Verdana"/>
          <w:sz w:val="20"/>
          <w:szCs w:val="20"/>
        </w:rPr>
        <w:t xml:space="preserve"> når den står på Forsvarsmuseet, så det se</w:t>
      </w:r>
      <w:r w:rsidR="00AF56AC">
        <w:rPr>
          <w:rFonts w:ascii="Verdana" w:hAnsi="Verdana"/>
          <w:sz w:val="20"/>
          <w:szCs w:val="20"/>
        </w:rPr>
        <w:t>r vi frem til kan lykkes.</w:t>
      </w:r>
    </w:p>
    <w:p w:rsidR="00080997" w:rsidRDefault="00080997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E726D5" w:rsidRPr="00A559EA" w:rsidRDefault="00E726D5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A559EA">
        <w:rPr>
          <w:rFonts w:ascii="Verdana" w:hAnsi="Verdana"/>
          <w:b/>
          <w:sz w:val="20"/>
          <w:szCs w:val="20"/>
        </w:rPr>
        <w:t>Foreningernes aktiviteter</w:t>
      </w:r>
    </w:p>
    <w:p w:rsidR="0092566D" w:rsidRPr="00A559EA" w:rsidRDefault="00AF3259" w:rsidP="00733459">
      <w:pPr>
        <w:spacing w:after="0"/>
        <w:jc w:val="both"/>
        <w:rPr>
          <w:rFonts w:ascii="Verdana" w:hAnsi="Verdana"/>
          <w:sz w:val="20"/>
          <w:szCs w:val="20"/>
        </w:rPr>
      </w:pPr>
      <w:r w:rsidRPr="00A559EA">
        <w:rPr>
          <w:rFonts w:ascii="Verdana" w:hAnsi="Verdana"/>
          <w:sz w:val="20"/>
          <w:szCs w:val="20"/>
        </w:rPr>
        <w:t xml:space="preserve">Der arbejdes </w:t>
      </w:r>
      <w:r w:rsidR="00A559EA" w:rsidRPr="00A559EA">
        <w:rPr>
          <w:rFonts w:ascii="Verdana" w:hAnsi="Verdana"/>
          <w:sz w:val="20"/>
          <w:szCs w:val="20"/>
        </w:rPr>
        <w:t xml:space="preserve">fortsat </w:t>
      </w:r>
      <w:r w:rsidRPr="00A559EA">
        <w:rPr>
          <w:rFonts w:ascii="Verdana" w:hAnsi="Verdana"/>
          <w:sz w:val="20"/>
          <w:szCs w:val="20"/>
        </w:rPr>
        <w:t xml:space="preserve">på </w:t>
      </w:r>
      <w:r w:rsidR="00930940" w:rsidRPr="00A559EA">
        <w:rPr>
          <w:rFonts w:ascii="Verdana" w:hAnsi="Verdana"/>
          <w:sz w:val="20"/>
          <w:szCs w:val="20"/>
        </w:rPr>
        <w:t xml:space="preserve">et </w:t>
      </w:r>
      <w:r w:rsidR="00A559EA" w:rsidRPr="00A559EA">
        <w:rPr>
          <w:rFonts w:ascii="Verdana" w:hAnsi="Verdana"/>
          <w:sz w:val="20"/>
          <w:szCs w:val="20"/>
        </w:rPr>
        <w:t xml:space="preserve">evt. </w:t>
      </w:r>
      <w:r w:rsidR="00930940" w:rsidRPr="00A559EA">
        <w:rPr>
          <w:rFonts w:ascii="Verdana" w:hAnsi="Verdana"/>
          <w:sz w:val="20"/>
          <w:szCs w:val="20"/>
        </w:rPr>
        <w:t xml:space="preserve">besøg på </w:t>
      </w:r>
      <w:r w:rsidR="0092566D" w:rsidRPr="00A559EA">
        <w:rPr>
          <w:rFonts w:ascii="Verdana" w:hAnsi="Verdana"/>
          <w:sz w:val="20"/>
          <w:szCs w:val="20"/>
        </w:rPr>
        <w:t xml:space="preserve">Koldkrigsmuseum </w:t>
      </w:r>
      <w:r w:rsidR="00930940" w:rsidRPr="00A559EA">
        <w:rPr>
          <w:rFonts w:ascii="Verdana" w:hAnsi="Verdana"/>
          <w:sz w:val="20"/>
          <w:szCs w:val="20"/>
        </w:rPr>
        <w:t>Stevnsfort</w:t>
      </w:r>
      <w:r w:rsidR="0092566D" w:rsidRPr="00A559EA">
        <w:rPr>
          <w:rFonts w:ascii="Verdana" w:hAnsi="Verdana"/>
          <w:sz w:val="20"/>
          <w:szCs w:val="20"/>
        </w:rPr>
        <w:t xml:space="preserve"> i perioden 9. til 11. august 2019, og det vil du høre mere om senere.</w:t>
      </w:r>
    </w:p>
    <w:p w:rsidR="0092566D" w:rsidRPr="00A559EA" w:rsidRDefault="0092566D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3D72EE" w:rsidRPr="00A559EA" w:rsidRDefault="0092566D" w:rsidP="00733459">
      <w:pPr>
        <w:spacing w:after="0"/>
        <w:jc w:val="both"/>
        <w:rPr>
          <w:rFonts w:ascii="Verdana" w:hAnsi="Verdana"/>
          <w:sz w:val="20"/>
          <w:szCs w:val="20"/>
        </w:rPr>
      </w:pPr>
      <w:r w:rsidRPr="00A559EA">
        <w:rPr>
          <w:rFonts w:ascii="Verdana" w:hAnsi="Verdana"/>
          <w:sz w:val="20"/>
          <w:szCs w:val="20"/>
        </w:rPr>
        <w:t xml:space="preserve">Ligeledes arbejdes der </w:t>
      </w:r>
      <w:r w:rsidR="00A559EA" w:rsidRPr="00A559EA">
        <w:rPr>
          <w:rFonts w:ascii="Verdana" w:hAnsi="Verdana"/>
          <w:sz w:val="20"/>
          <w:szCs w:val="20"/>
        </w:rPr>
        <w:t xml:space="preserve">fortsat </w:t>
      </w:r>
      <w:r w:rsidRPr="00A559EA">
        <w:rPr>
          <w:rFonts w:ascii="Verdana" w:hAnsi="Verdana"/>
          <w:sz w:val="20"/>
          <w:szCs w:val="20"/>
        </w:rPr>
        <w:t xml:space="preserve">på </w:t>
      </w:r>
      <w:r w:rsidR="00A559EA">
        <w:rPr>
          <w:rFonts w:ascii="Verdana" w:hAnsi="Verdana"/>
          <w:sz w:val="20"/>
          <w:szCs w:val="20"/>
        </w:rPr>
        <w:t>det tidligere nævnte</w:t>
      </w:r>
      <w:r w:rsidR="00F5215E" w:rsidRPr="00A559EA">
        <w:rPr>
          <w:rFonts w:ascii="Verdana" w:hAnsi="Verdana"/>
          <w:sz w:val="20"/>
          <w:szCs w:val="20"/>
        </w:rPr>
        <w:t xml:space="preserve"> 60 års jubilæumsarrangement for </w:t>
      </w:r>
      <w:r w:rsidR="00A559EA" w:rsidRPr="00A559EA">
        <w:rPr>
          <w:rFonts w:ascii="Verdana" w:hAnsi="Verdana"/>
          <w:sz w:val="20"/>
          <w:szCs w:val="20"/>
        </w:rPr>
        <w:t>Bornholmske Dragoner</w:t>
      </w:r>
      <w:r w:rsidRPr="00A559EA">
        <w:rPr>
          <w:rFonts w:ascii="Verdana" w:hAnsi="Verdana"/>
          <w:sz w:val="20"/>
          <w:szCs w:val="20"/>
        </w:rPr>
        <w:t xml:space="preserve"> på Bornho</w:t>
      </w:r>
      <w:r w:rsidR="00A559EA" w:rsidRPr="00A559EA">
        <w:rPr>
          <w:rFonts w:ascii="Verdana" w:hAnsi="Verdana"/>
          <w:sz w:val="20"/>
          <w:szCs w:val="20"/>
        </w:rPr>
        <w:t>lm, i</w:t>
      </w:r>
      <w:r w:rsidRPr="00A559EA">
        <w:rPr>
          <w:rFonts w:ascii="Verdana" w:hAnsi="Verdana"/>
          <w:sz w:val="20"/>
          <w:szCs w:val="20"/>
        </w:rPr>
        <w:t xml:space="preserve"> weekenden 15. til 17. maj 2020. </w:t>
      </w:r>
    </w:p>
    <w:p w:rsidR="004B2185" w:rsidRDefault="00A559EA" w:rsidP="00733459">
      <w:pPr>
        <w:spacing w:after="0"/>
        <w:jc w:val="both"/>
        <w:rPr>
          <w:rFonts w:ascii="Verdana" w:hAnsi="Verdana"/>
          <w:sz w:val="20"/>
          <w:szCs w:val="20"/>
        </w:rPr>
      </w:pPr>
      <w:r w:rsidRPr="00A559EA">
        <w:rPr>
          <w:rFonts w:ascii="Verdana" w:hAnsi="Verdana"/>
          <w:sz w:val="20"/>
          <w:szCs w:val="20"/>
        </w:rPr>
        <w:t>Det bliver formentlig kun lørdagen den 16.</w:t>
      </w:r>
      <w:r w:rsidR="005B426F">
        <w:rPr>
          <w:rFonts w:ascii="Verdana" w:hAnsi="Verdana"/>
          <w:sz w:val="20"/>
          <w:szCs w:val="20"/>
        </w:rPr>
        <w:t>, hvor der vil blive aktiviteter i området,</w:t>
      </w:r>
      <w:r w:rsidRPr="00A559EA">
        <w:rPr>
          <w:rFonts w:ascii="Verdana" w:hAnsi="Verdana"/>
          <w:sz w:val="20"/>
          <w:szCs w:val="20"/>
        </w:rPr>
        <w:t xml:space="preserve"> og der er mange ting der skal falde på plads</w:t>
      </w:r>
      <w:r w:rsidR="004B2185">
        <w:rPr>
          <w:rFonts w:ascii="Verdana" w:hAnsi="Verdana"/>
          <w:sz w:val="20"/>
          <w:szCs w:val="20"/>
        </w:rPr>
        <w:t>.</w:t>
      </w:r>
    </w:p>
    <w:p w:rsidR="004B2185" w:rsidRDefault="004B2185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A559EA" w:rsidRPr="00A559EA" w:rsidRDefault="004B2185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vil være forhåbentlig være flere oplysninger i næste medlemsinfo</w:t>
      </w:r>
      <w:r w:rsidR="00A559EA" w:rsidRPr="00A559EA">
        <w:rPr>
          <w:rFonts w:ascii="Verdana" w:hAnsi="Verdana"/>
          <w:sz w:val="20"/>
          <w:szCs w:val="20"/>
        </w:rPr>
        <w:t>.</w:t>
      </w:r>
    </w:p>
    <w:p w:rsidR="00A559EA" w:rsidRPr="00A559EA" w:rsidRDefault="00A559EA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AF56AC" w:rsidRPr="00A559EA" w:rsidRDefault="00A559EA" w:rsidP="00733459">
      <w:pPr>
        <w:spacing w:after="0"/>
        <w:jc w:val="both"/>
        <w:rPr>
          <w:rFonts w:ascii="Verdana" w:hAnsi="Verdana"/>
          <w:b/>
          <w:color w:val="C00000"/>
          <w:sz w:val="24"/>
          <w:szCs w:val="24"/>
        </w:rPr>
      </w:pPr>
      <w:r w:rsidRPr="00A559EA">
        <w:rPr>
          <w:rFonts w:ascii="Verdana" w:hAnsi="Verdana"/>
          <w:b/>
          <w:color w:val="C00000"/>
          <w:sz w:val="24"/>
          <w:szCs w:val="24"/>
        </w:rPr>
        <w:t>H</w:t>
      </w:r>
      <w:r w:rsidR="00AF56AC" w:rsidRPr="00A559EA">
        <w:rPr>
          <w:rFonts w:ascii="Verdana" w:hAnsi="Verdana"/>
          <w:b/>
          <w:color w:val="C00000"/>
          <w:sz w:val="24"/>
          <w:szCs w:val="24"/>
        </w:rPr>
        <w:t>ar du nogle forslag, er du meget velkommen til at skrive til mig via meddelelsesblanketten på Hjemmesiden, eller direkte.</w:t>
      </w:r>
    </w:p>
    <w:p w:rsidR="00AF56AC" w:rsidRDefault="00AF56AC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492E32" w:rsidRPr="00080997" w:rsidRDefault="00853C77" w:rsidP="00430DAB">
      <w:pPr>
        <w:spacing w:after="0"/>
        <w:jc w:val="center"/>
        <w:rPr>
          <w:rFonts w:ascii="Verdana" w:hAnsi="Verdana"/>
          <w:b/>
          <w:shadow/>
          <w:color w:val="006600"/>
          <w:sz w:val="20"/>
          <w:szCs w:val="20"/>
        </w:rPr>
      </w:pPr>
      <w:r w:rsidRPr="00080997">
        <w:rPr>
          <w:rFonts w:ascii="Verdana" w:hAnsi="Verdana"/>
          <w:b/>
          <w:shadow/>
          <w:color w:val="006600"/>
          <w:sz w:val="20"/>
          <w:szCs w:val="20"/>
        </w:rPr>
        <w:t>BORNHOLMSKE DRAGONER</w:t>
      </w:r>
    </w:p>
    <w:p w:rsidR="00492E32" w:rsidRDefault="00492E32" w:rsidP="00430DAB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18"/>
          <w:szCs w:val="18"/>
          <w:lang w:eastAsia="da-DK"/>
        </w:rPr>
        <w:drawing>
          <wp:inline distT="0" distB="0" distL="0" distR="0">
            <wp:extent cx="677333" cy="914400"/>
            <wp:effectExtent l="19050" t="0" r="8467" b="0"/>
            <wp:docPr id="2" name="5869F585-8067-48AD-B851-A035FD878C4D" descr="cid:7FA3082D-AE5C-444F-8C57-6CA99F2F8CC4@bbsy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9F585-8067-48AD-B851-A035FD878C4D" descr="cid:7FA3082D-AE5C-444F-8C57-6CA99F2F8CC4@bbsyd.ne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3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3C" w:rsidRDefault="00A126BE" w:rsidP="00430DAB">
      <w:pPr>
        <w:spacing w:after="0"/>
        <w:jc w:val="center"/>
        <w:rPr>
          <w:rFonts w:ascii="Verdana" w:hAnsi="Verdana"/>
          <w:sz w:val="20"/>
          <w:szCs w:val="20"/>
        </w:rPr>
      </w:pPr>
      <w:r w:rsidRPr="0095763D">
        <w:rPr>
          <w:rFonts w:ascii="Verdana" w:hAnsi="Verdana"/>
          <w:sz w:val="20"/>
          <w:szCs w:val="20"/>
        </w:rPr>
        <w:t>J. P. Christoffersson</w:t>
      </w:r>
    </w:p>
    <w:p w:rsidR="003D72EE" w:rsidRPr="004333EF" w:rsidRDefault="0095212B" w:rsidP="004333E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formand/sekretær</w:t>
      </w:r>
    </w:p>
    <w:sectPr w:rsidR="003D72EE" w:rsidRPr="004333EF" w:rsidSect="00862355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1A" w:rsidRDefault="0016271A" w:rsidP="00195A90">
      <w:pPr>
        <w:spacing w:after="0" w:line="240" w:lineRule="auto"/>
      </w:pPr>
      <w:r>
        <w:separator/>
      </w:r>
    </w:p>
  </w:endnote>
  <w:endnote w:type="continuationSeparator" w:id="0">
    <w:p w:rsidR="0016271A" w:rsidRDefault="0016271A" w:rsidP="0019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945328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811095" w:rsidRPr="007C5874" w:rsidRDefault="00E236D9">
        <w:pPr>
          <w:pStyle w:val="Sidefod"/>
          <w:jc w:val="right"/>
          <w:rPr>
            <w:rFonts w:ascii="Verdana" w:hAnsi="Verdana"/>
            <w:sz w:val="18"/>
            <w:szCs w:val="18"/>
          </w:rPr>
        </w:pPr>
        <w:r w:rsidRPr="007C5874">
          <w:rPr>
            <w:rFonts w:ascii="Verdana" w:hAnsi="Verdana"/>
            <w:sz w:val="18"/>
            <w:szCs w:val="18"/>
          </w:rPr>
          <w:fldChar w:fldCharType="begin"/>
        </w:r>
        <w:r w:rsidR="00811095" w:rsidRPr="007C5874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7C5874">
          <w:rPr>
            <w:rFonts w:ascii="Verdana" w:hAnsi="Verdana"/>
            <w:sz w:val="18"/>
            <w:szCs w:val="18"/>
          </w:rPr>
          <w:fldChar w:fldCharType="separate"/>
        </w:r>
        <w:r w:rsidR="005B426F">
          <w:rPr>
            <w:rFonts w:ascii="Verdana" w:hAnsi="Verdana"/>
            <w:noProof/>
            <w:sz w:val="18"/>
            <w:szCs w:val="18"/>
          </w:rPr>
          <w:t>1</w:t>
        </w:r>
        <w:r w:rsidRPr="007C5874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811095" w:rsidRDefault="0081109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1A" w:rsidRDefault="0016271A" w:rsidP="00195A90">
      <w:pPr>
        <w:spacing w:after="0" w:line="240" w:lineRule="auto"/>
      </w:pPr>
      <w:r>
        <w:separator/>
      </w:r>
    </w:p>
  </w:footnote>
  <w:footnote w:type="continuationSeparator" w:id="0">
    <w:p w:rsidR="0016271A" w:rsidRDefault="0016271A" w:rsidP="0019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A94"/>
    <w:multiLevelType w:val="hybridMultilevel"/>
    <w:tmpl w:val="66FE7C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410A2"/>
    <w:multiLevelType w:val="hybridMultilevel"/>
    <w:tmpl w:val="B902031C"/>
    <w:lvl w:ilvl="0" w:tplc="101C4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75D52"/>
    <w:multiLevelType w:val="hybridMultilevel"/>
    <w:tmpl w:val="4CD88E14"/>
    <w:lvl w:ilvl="0" w:tplc="101C4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80A9D"/>
    <w:multiLevelType w:val="hybridMultilevel"/>
    <w:tmpl w:val="C950B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hdrShapeDefaults>
    <o:shapedefaults v:ext="edit" spidmax="245762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2626"/>
    <w:rsid w:val="000020CA"/>
    <w:rsid w:val="00002E84"/>
    <w:rsid w:val="000166D6"/>
    <w:rsid w:val="00016C3F"/>
    <w:rsid w:val="000234A5"/>
    <w:rsid w:val="000243F1"/>
    <w:rsid w:val="00026453"/>
    <w:rsid w:val="00026E66"/>
    <w:rsid w:val="00044D7E"/>
    <w:rsid w:val="00047402"/>
    <w:rsid w:val="000513CC"/>
    <w:rsid w:val="00051730"/>
    <w:rsid w:val="00055921"/>
    <w:rsid w:val="000559FF"/>
    <w:rsid w:val="000636A6"/>
    <w:rsid w:val="00065114"/>
    <w:rsid w:val="00070EDA"/>
    <w:rsid w:val="00073CFD"/>
    <w:rsid w:val="0007441B"/>
    <w:rsid w:val="00080997"/>
    <w:rsid w:val="00081907"/>
    <w:rsid w:val="00083089"/>
    <w:rsid w:val="00092D82"/>
    <w:rsid w:val="000932B7"/>
    <w:rsid w:val="000A082B"/>
    <w:rsid w:val="000A24B7"/>
    <w:rsid w:val="000A515D"/>
    <w:rsid w:val="000B2450"/>
    <w:rsid w:val="000B4570"/>
    <w:rsid w:val="000B683E"/>
    <w:rsid w:val="000B7D7A"/>
    <w:rsid w:val="000C12FB"/>
    <w:rsid w:val="000C4514"/>
    <w:rsid w:val="000C4A50"/>
    <w:rsid w:val="000C7A2F"/>
    <w:rsid w:val="000D1B7A"/>
    <w:rsid w:val="000D708C"/>
    <w:rsid w:val="000D74A8"/>
    <w:rsid w:val="000E4674"/>
    <w:rsid w:val="000E5B49"/>
    <w:rsid w:val="000F0403"/>
    <w:rsid w:val="000F1B36"/>
    <w:rsid w:val="000F4773"/>
    <w:rsid w:val="000F66A9"/>
    <w:rsid w:val="000F704E"/>
    <w:rsid w:val="00103853"/>
    <w:rsid w:val="00105FBA"/>
    <w:rsid w:val="00110C61"/>
    <w:rsid w:val="001159A6"/>
    <w:rsid w:val="00122C2B"/>
    <w:rsid w:val="00124DED"/>
    <w:rsid w:val="0012746C"/>
    <w:rsid w:val="00131E10"/>
    <w:rsid w:val="00134480"/>
    <w:rsid w:val="00140757"/>
    <w:rsid w:val="0014598A"/>
    <w:rsid w:val="00151BE6"/>
    <w:rsid w:val="00152292"/>
    <w:rsid w:val="00152EA9"/>
    <w:rsid w:val="0015318E"/>
    <w:rsid w:val="00153732"/>
    <w:rsid w:val="00153D06"/>
    <w:rsid w:val="00153E4B"/>
    <w:rsid w:val="00157034"/>
    <w:rsid w:val="0016271A"/>
    <w:rsid w:val="001726E2"/>
    <w:rsid w:val="00182235"/>
    <w:rsid w:val="001868AF"/>
    <w:rsid w:val="001957F9"/>
    <w:rsid w:val="00195A90"/>
    <w:rsid w:val="00196EDB"/>
    <w:rsid w:val="001A3500"/>
    <w:rsid w:val="001A3B86"/>
    <w:rsid w:val="001A4EB8"/>
    <w:rsid w:val="001A55F8"/>
    <w:rsid w:val="001A7A96"/>
    <w:rsid w:val="001B5D1F"/>
    <w:rsid w:val="001C6867"/>
    <w:rsid w:val="001D58DE"/>
    <w:rsid w:val="001E1723"/>
    <w:rsid w:val="001E311A"/>
    <w:rsid w:val="001F0D48"/>
    <w:rsid w:val="001F1361"/>
    <w:rsid w:val="001F2692"/>
    <w:rsid w:val="001F26B8"/>
    <w:rsid w:val="001F7539"/>
    <w:rsid w:val="00201FFE"/>
    <w:rsid w:val="002023B9"/>
    <w:rsid w:val="00207BF9"/>
    <w:rsid w:val="00215A3C"/>
    <w:rsid w:val="00215CEB"/>
    <w:rsid w:val="00220E66"/>
    <w:rsid w:val="00224D70"/>
    <w:rsid w:val="00225370"/>
    <w:rsid w:val="00225E56"/>
    <w:rsid w:val="00234A0A"/>
    <w:rsid w:val="00236624"/>
    <w:rsid w:val="002366C9"/>
    <w:rsid w:val="00246EF7"/>
    <w:rsid w:val="00247117"/>
    <w:rsid w:val="002475BD"/>
    <w:rsid w:val="0025411A"/>
    <w:rsid w:val="0025411E"/>
    <w:rsid w:val="0025497F"/>
    <w:rsid w:val="002611CC"/>
    <w:rsid w:val="00262E7F"/>
    <w:rsid w:val="00265F1E"/>
    <w:rsid w:val="00272443"/>
    <w:rsid w:val="00272ABC"/>
    <w:rsid w:val="00281F98"/>
    <w:rsid w:val="002913DA"/>
    <w:rsid w:val="002942CD"/>
    <w:rsid w:val="002A1479"/>
    <w:rsid w:val="002A6A26"/>
    <w:rsid w:val="002A7718"/>
    <w:rsid w:val="002B3A87"/>
    <w:rsid w:val="002B5020"/>
    <w:rsid w:val="002B71AF"/>
    <w:rsid w:val="002C2A65"/>
    <w:rsid w:val="002C3F7F"/>
    <w:rsid w:val="002C698F"/>
    <w:rsid w:val="002C7965"/>
    <w:rsid w:val="002D1B27"/>
    <w:rsid w:val="002D394A"/>
    <w:rsid w:val="002E19D7"/>
    <w:rsid w:val="002E2F2A"/>
    <w:rsid w:val="002F03F1"/>
    <w:rsid w:val="002F0FB4"/>
    <w:rsid w:val="002F467C"/>
    <w:rsid w:val="002F61B5"/>
    <w:rsid w:val="00300EEB"/>
    <w:rsid w:val="00300FCC"/>
    <w:rsid w:val="0030469A"/>
    <w:rsid w:val="00306737"/>
    <w:rsid w:val="0030681B"/>
    <w:rsid w:val="003154E8"/>
    <w:rsid w:val="00323FD3"/>
    <w:rsid w:val="00325E04"/>
    <w:rsid w:val="00327D0F"/>
    <w:rsid w:val="00330FB5"/>
    <w:rsid w:val="00331493"/>
    <w:rsid w:val="00332DCA"/>
    <w:rsid w:val="00344CFD"/>
    <w:rsid w:val="0034553C"/>
    <w:rsid w:val="00350B63"/>
    <w:rsid w:val="00353627"/>
    <w:rsid w:val="00355C96"/>
    <w:rsid w:val="00356901"/>
    <w:rsid w:val="00356E07"/>
    <w:rsid w:val="003670C6"/>
    <w:rsid w:val="00375CD6"/>
    <w:rsid w:val="00376AB7"/>
    <w:rsid w:val="00381EC5"/>
    <w:rsid w:val="00385D19"/>
    <w:rsid w:val="00386A67"/>
    <w:rsid w:val="003871DA"/>
    <w:rsid w:val="00390F34"/>
    <w:rsid w:val="00392EC3"/>
    <w:rsid w:val="00396B02"/>
    <w:rsid w:val="00397439"/>
    <w:rsid w:val="003A53C4"/>
    <w:rsid w:val="003B2748"/>
    <w:rsid w:val="003B4702"/>
    <w:rsid w:val="003B7E92"/>
    <w:rsid w:val="003C0963"/>
    <w:rsid w:val="003C5CDF"/>
    <w:rsid w:val="003D27ED"/>
    <w:rsid w:val="003D46E0"/>
    <w:rsid w:val="003D5B87"/>
    <w:rsid w:val="003D6606"/>
    <w:rsid w:val="003D72EE"/>
    <w:rsid w:val="003E34C7"/>
    <w:rsid w:val="004159EC"/>
    <w:rsid w:val="004165EF"/>
    <w:rsid w:val="0042198E"/>
    <w:rsid w:val="00421DD3"/>
    <w:rsid w:val="00427D70"/>
    <w:rsid w:val="004305DE"/>
    <w:rsid w:val="00430DAB"/>
    <w:rsid w:val="004333EF"/>
    <w:rsid w:val="00433CE8"/>
    <w:rsid w:val="00434200"/>
    <w:rsid w:val="004401DC"/>
    <w:rsid w:val="00457B5B"/>
    <w:rsid w:val="00465133"/>
    <w:rsid w:val="00465189"/>
    <w:rsid w:val="004663B3"/>
    <w:rsid w:val="00466FFB"/>
    <w:rsid w:val="00472190"/>
    <w:rsid w:val="00477F2C"/>
    <w:rsid w:val="00480001"/>
    <w:rsid w:val="00480741"/>
    <w:rsid w:val="004840A5"/>
    <w:rsid w:val="00492E32"/>
    <w:rsid w:val="00493538"/>
    <w:rsid w:val="00493CD8"/>
    <w:rsid w:val="00495BA9"/>
    <w:rsid w:val="004B18D9"/>
    <w:rsid w:val="004B2185"/>
    <w:rsid w:val="004B5B19"/>
    <w:rsid w:val="004B7E1A"/>
    <w:rsid w:val="004C1C19"/>
    <w:rsid w:val="004C2240"/>
    <w:rsid w:val="004D20C9"/>
    <w:rsid w:val="004F0270"/>
    <w:rsid w:val="004F3FD4"/>
    <w:rsid w:val="004F42D7"/>
    <w:rsid w:val="004F4BFA"/>
    <w:rsid w:val="005022F2"/>
    <w:rsid w:val="005024FA"/>
    <w:rsid w:val="0051530D"/>
    <w:rsid w:val="005331BF"/>
    <w:rsid w:val="0054278C"/>
    <w:rsid w:val="00544D5B"/>
    <w:rsid w:val="005460C6"/>
    <w:rsid w:val="00547485"/>
    <w:rsid w:val="00550CAF"/>
    <w:rsid w:val="00554500"/>
    <w:rsid w:val="005719E5"/>
    <w:rsid w:val="00571FD6"/>
    <w:rsid w:val="00577E17"/>
    <w:rsid w:val="00584A10"/>
    <w:rsid w:val="00594A4C"/>
    <w:rsid w:val="005A5A5D"/>
    <w:rsid w:val="005B0ECC"/>
    <w:rsid w:val="005B300A"/>
    <w:rsid w:val="005B426F"/>
    <w:rsid w:val="005B4F4A"/>
    <w:rsid w:val="005B5CEA"/>
    <w:rsid w:val="005C32EF"/>
    <w:rsid w:val="005D2818"/>
    <w:rsid w:val="005D4066"/>
    <w:rsid w:val="005D615A"/>
    <w:rsid w:val="005E4269"/>
    <w:rsid w:val="005E5375"/>
    <w:rsid w:val="005E693B"/>
    <w:rsid w:val="005E7769"/>
    <w:rsid w:val="005F0B04"/>
    <w:rsid w:val="005F7EC4"/>
    <w:rsid w:val="0061087F"/>
    <w:rsid w:val="00617DFC"/>
    <w:rsid w:val="006226CD"/>
    <w:rsid w:val="00625049"/>
    <w:rsid w:val="00634DCE"/>
    <w:rsid w:val="00640CA3"/>
    <w:rsid w:val="00641EE1"/>
    <w:rsid w:val="00643B5E"/>
    <w:rsid w:val="006461E8"/>
    <w:rsid w:val="006501E3"/>
    <w:rsid w:val="00655934"/>
    <w:rsid w:val="00656A56"/>
    <w:rsid w:val="0065743A"/>
    <w:rsid w:val="0065766D"/>
    <w:rsid w:val="0066434D"/>
    <w:rsid w:val="00676C6B"/>
    <w:rsid w:val="00677D53"/>
    <w:rsid w:val="00681FF6"/>
    <w:rsid w:val="00682474"/>
    <w:rsid w:val="00690C84"/>
    <w:rsid w:val="00691A60"/>
    <w:rsid w:val="006946BE"/>
    <w:rsid w:val="0069503B"/>
    <w:rsid w:val="006A2E28"/>
    <w:rsid w:val="006A3E6B"/>
    <w:rsid w:val="006A5E7D"/>
    <w:rsid w:val="006B60F9"/>
    <w:rsid w:val="006B7FB8"/>
    <w:rsid w:val="006C3178"/>
    <w:rsid w:val="006E3ADA"/>
    <w:rsid w:val="006E689F"/>
    <w:rsid w:val="006E750C"/>
    <w:rsid w:val="006F3708"/>
    <w:rsid w:val="006F3DD5"/>
    <w:rsid w:val="006F67C8"/>
    <w:rsid w:val="006F7F43"/>
    <w:rsid w:val="00710A75"/>
    <w:rsid w:val="00713B61"/>
    <w:rsid w:val="00716F6A"/>
    <w:rsid w:val="00723496"/>
    <w:rsid w:val="0072351A"/>
    <w:rsid w:val="0072637B"/>
    <w:rsid w:val="00733459"/>
    <w:rsid w:val="007357C1"/>
    <w:rsid w:val="00752EF0"/>
    <w:rsid w:val="00760A30"/>
    <w:rsid w:val="00764B2C"/>
    <w:rsid w:val="00766B78"/>
    <w:rsid w:val="00770719"/>
    <w:rsid w:val="00772624"/>
    <w:rsid w:val="00781FE4"/>
    <w:rsid w:val="007871C4"/>
    <w:rsid w:val="00794C0C"/>
    <w:rsid w:val="00796529"/>
    <w:rsid w:val="007A2F08"/>
    <w:rsid w:val="007B1CCD"/>
    <w:rsid w:val="007C1152"/>
    <w:rsid w:val="007C1EE8"/>
    <w:rsid w:val="007C346C"/>
    <w:rsid w:val="007C5874"/>
    <w:rsid w:val="007D0657"/>
    <w:rsid w:val="007D4CFC"/>
    <w:rsid w:val="007D5580"/>
    <w:rsid w:val="007D5CF8"/>
    <w:rsid w:val="007E000B"/>
    <w:rsid w:val="007F31CA"/>
    <w:rsid w:val="00811095"/>
    <w:rsid w:val="008123DB"/>
    <w:rsid w:val="00812648"/>
    <w:rsid w:val="00813F0E"/>
    <w:rsid w:val="00814689"/>
    <w:rsid w:val="0081658E"/>
    <w:rsid w:val="0082244C"/>
    <w:rsid w:val="0082642F"/>
    <w:rsid w:val="00826ED6"/>
    <w:rsid w:val="00830D35"/>
    <w:rsid w:val="00834440"/>
    <w:rsid w:val="008373AE"/>
    <w:rsid w:val="00844262"/>
    <w:rsid w:val="0084691E"/>
    <w:rsid w:val="00853C77"/>
    <w:rsid w:val="008556F1"/>
    <w:rsid w:val="00862355"/>
    <w:rsid w:val="00862844"/>
    <w:rsid w:val="0087132E"/>
    <w:rsid w:val="008730D9"/>
    <w:rsid w:val="008749D8"/>
    <w:rsid w:val="00885DB0"/>
    <w:rsid w:val="008910A3"/>
    <w:rsid w:val="00892AB5"/>
    <w:rsid w:val="00897AB1"/>
    <w:rsid w:val="008A1C8B"/>
    <w:rsid w:val="008A4FDD"/>
    <w:rsid w:val="008A6BAA"/>
    <w:rsid w:val="008A739A"/>
    <w:rsid w:val="008A7C46"/>
    <w:rsid w:val="008B122B"/>
    <w:rsid w:val="008B39CD"/>
    <w:rsid w:val="008B50EC"/>
    <w:rsid w:val="008C246F"/>
    <w:rsid w:val="008F212C"/>
    <w:rsid w:val="008F2F24"/>
    <w:rsid w:val="008F30D2"/>
    <w:rsid w:val="008F5F47"/>
    <w:rsid w:val="008F6023"/>
    <w:rsid w:val="009013D9"/>
    <w:rsid w:val="00906D08"/>
    <w:rsid w:val="009115DB"/>
    <w:rsid w:val="00912C55"/>
    <w:rsid w:val="00923AF0"/>
    <w:rsid w:val="0092566D"/>
    <w:rsid w:val="00930940"/>
    <w:rsid w:val="00932208"/>
    <w:rsid w:val="00937BBD"/>
    <w:rsid w:val="00941AEE"/>
    <w:rsid w:val="00947F0F"/>
    <w:rsid w:val="0095212B"/>
    <w:rsid w:val="009521CA"/>
    <w:rsid w:val="0095550C"/>
    <w:rsid w:val="00955C99"/>
    <w:rsid w:val="0095763D"/>
    <w:rsid w:val="00962277"/>
    <w:rsid w:val="009824B7"/>
    <w:rsid w:val="00982E16"/>
    <w:rsid w:val="009835C5"/>
    <w:rsid w:val="00987516"/>
    <w:rsid w:val="0099044E"/>
    <w:rsid w:val="00992DC7"/>
    <w:rsid w:val="00997AC2"/>
    <w:rsid w:val="009A2D22"/>
    <w:rsid w:val="009A6D26"/>
    <w:rsid w:val="009B04EE"/>
    <w:rsid w:val="009B307D"/>
    <w:rsid w:val="009B7CA1"/>
    <w:rsid w:val="009C12DD"/>
    <w:rsid w:val="009C4C3A"/>
    <w:rsid w:val="009F4879"/>
    <w:rsid w:val="009F5FBB"/>
    <w:rsid w:val="00A0168F"/>
    <w:rsid w:val="00A026BF"/>
    <w:rsid w:val="00A057E4"/>
    <w:rsid w:val="00A11339"/>
    <w:rsid w:val="00A11B3A"/>
    <w:rsid w:val="00A126BE"/>
    <w:rsid w:val="00A12D1A"/>
    <w:rsid w:val="00A12F80"/>
    <w:rsid w:val="00A206CB"/>
    <w:rsid w:val="00A214B9"/>
    <w:rsid w:val="00A2712F"/>
    <w:rsid w:val="00A3050F"/>
    <w:rsid w:val="00A318C2"/>
    <w:rsid w:val="00A3788F"/>
    <w:rsid w:val="00A514F7"/>
    <w:rsid w:val="00A5557D"/>
    <w:rsid w:val="00A559EA"/>
    <w:rsid w:val="00A55DAC"/>
    <w:rsid w:val="00A60049"/>
    <w:rsid w:val="00A73763"/>
    <w:rsid w:val="00A82CD1"/>
    <w:rsid w:val="00A83DAB"/>
    <w:rsid w:val="00A84431"/>
    <w:rsid w:val="00A928AC"/>
    <w:rsid w:val="00A93248"/>
    <w:rsid w:val="00A94FB3"/>
    <w:rsid w:val="00AA12EE"/>
    <w:rsid w:val="00AA62DD"/>
    <w:rsid w:val="00AA6993"/>
    <w:rsid w:val="00AB4339"/>
    <w:rsid w:val="00AB4433"/>
    <w:rsid w:val="00AB6867"/>
    <w:rsid w:val="00AC24B2"/>
    <w:rsid w:val="00AC2758"/>
    <w:rsid w:val="00AC415F"/>
    <w:rsid w:val="00AC4571"/>
    <w:rsid w:val="00AC4A87"/>
    <w:rsid w:val="00AD21E7"/>
    <w:rsid w:val="00AD5FDC"/>
    <w:rsid w:val="00AE2BE8"/>
    <w:rsid w:val="00AF24A8"/>
    <w:rsid w:val="00AF3259"/>
    <w:rsid w:val="00AF42C8"/>
    <w:rsid w:val="00AF56AC"/>
    <w:rsid w:val="00B02FDC"/>
    <w:rsid w:val="00B10FEB"/>
    <w:rsid w:val="00B2038B"/>
    <w:rsid w:val="00B2443D"/>
    <w:rsid w:val="00B25B5C"/>
    <w:rsid w:val="00B274EB"/>
    <w:rsid w:val="00B27AFF"/>
    <w:rsid w:val="00B31492"/>
    <w:rsid w:val="00B350D8"/>
    <w:rsid w:val="00B44A9E"/>
    <w:rsid w:val="00B474DE"/>
    <w:rsid w:val="00B533B0"/>
    <w:rsid w:val="00B546D9"/>
    <w:rsid w:val="00B64D75"/>
    <w:rsid w:val="00B66838"/>
    <w:rsid w:val="00B66F22"/>
    <w:rsid w:val="00B72D4D"/>
    <w:rsid w:val="00B82FB8"/>
    <w:rsid w:val="00B856C6"/>
    <w:rsid w:val="00B90FF2"/>
    <w:rsid w:val="00B97F40"/>
    <w:rsid w:val="00BA193E"/>
    <w:rsid w:val="00BA2128"/>
    <w:rsid w:val="00BA5F34"/>
    <w:rsid w:val="00BB31DC"/>
    <w:rsid w:val="00BC2E90"/>
    <w:rsid w:val="00BC7994"/>
    <w:rsid w:val="00BD3DD1"/>
    <w:rsid w:val="00BD797A"/>
    <w:rsid w:val="00BE0D54"/>
    <w:rsid w:val="00BE10A1"/>
    <w:rsid w:val="00BE71D1"/>
    <w:rsid w:val="00BF214A"/>
    <w:rsid w:val="00C03309"/>
    <w:rsid w:val="00C07607"/>
    <w:rsid w:val="00C07C73"/>
    <w:rsid w:val="00C10D54"/>
    <w:rsid w:val="00C142C4"/>
    <w:rsid w:val="00C14B4B"/>
    <w:rsid w:val="00C16589"/>
    <w:rsid w:val="00C170C1"/>
    <w:rsid w:val="00C25BD9"/>
    <w:rsid w:val="00C33D61"/>
    <w:rsid w:val="00C35A72"/>
    <w:rsid w:val="00C44029"/>
    <w:rsid w:val="00C47B76"/>
    <w:rsid w:val="00C5204B"/>
    <w:rsid w:val="00C554A6"/>
    <w:rsid w:val="00C579E3"/>
    <w:rsid w:val="00C61C57"/>
    <w:rsid w:val="00C6631E"/>
    <w:rsid w:val="00C718E6"/>
    <w:rsid w:val="00C82607"/>
    <w:rsid w:val="00C865C2"/>
    <w:rsid w:val="00C924A2"/>
    <w:rsid w:val="00C95371"/>
    <w:rsid w:val="00C972EF"/>
    <w:rsid w:val="00CA04CB"/>
    <w:rsid w:val="00CA3A76"/>
    <w:rsid w:val="00CA43E9"/>
    <w:rsid w:val="00CA56E8"/>
    <w:rsid w:val="00CC0242"/>
    <w:rsid w:val="00CC2E09"/>
    <w:rsid w:val="00CC4464"/>
    <w:rsid w:val="00CD1819"/>
    <w:rsid w:val="00CD232D"/>
    <w:rsid w:val="00CD5BC0"/>
    <w:rsid w:val="00CD7B8D"/>
    <w:rsid w:val="00CE6B33"/>
    <w:rsid w:val="00CE7A74"/>
    <w:rsid w:val="00CF2DF8"/>
    <w:rsid w:val="00CF527D"/>
    <w:rsid w:val="00D0650B"/>
    <w:rsid w:val="00D163A3"/>
    <w:rsid w:val="00D2554B"/>
    <w:rsid w:val="00D262C4"/>
    <w:rsid w:val="00D303A3"/>
    <w:rsid w:val="00D321EC"/>
    <w:rsid w:val="00D32EBA"/>
    <w:rsid w:val="00D343E5"/>
    <w:rsid w:val="00D45889"/>
    <w:rsid w:val="00D63ABA"/>
    <w:rsid w:val="00D64E62"/>
    <w:rsid w:val="00D6528D"/>
    <w:rsid w:val="00D661DD"/>
    <w:rsid w:val="00D663A0"/>
    <w:rsid w:val="00D67C85"/>
    <w:rsid w:val="00D737B3"/>
    <w:rsid w:val="00D76860"/>
    <w:rsid w:val="00D769E6"/>
    <w:rsid w:val="00D76EF3"/>
    <w:rsid w:val="00D80AA4"/>
    <w:rsid w:val="00D87925"/>
    <w:rsid w:val="00D94BE2"/>
    <w:rsid w:val="00D9610C"/>
    <w:rsid w:val="00D96CF8"/>
    <w:rsid w:val="00DA1180"/>
    <w:rsid w:val="00DB2CFF"/>
    <w:rsid w:val="00DC2096"/>
    <w:rsid w:val="00DD4FCB"/>
    <w:rsid w:val="00DD502A"/>
    <w:rsid w:val="00DE2657"/>
    <w:rsid w:val="00DE2A85"/>
    <w:rsid w:val="00DE4EFD"/>
    <w:rsid w:val="00DE55CE"/>
    <w:rsid w:val="00DF36F0"/>
    <w:rsid w:val="00E15C2C"/>
    <w:rsid w:val="00E16364"/>
    <w:rsid w:val="00E20BEB"/>
    <w:rsid w:val="00E236D9"/>
    <w:rsid w:val="00E23DF5"/>
    <w:rsid w:val="00E27524"/>
    <w:rsid w:val="00E2792D"/>
    <w:rsid w:val="00E32E38"/>
    <w:rsid w:val="00E32F20"/>
    <w:rsid w:val="00E374FB"/>
    <w:rsid w:val="00E43B98"/>
    <w:rsid w:val="00E51989"/>
    <w:rsid w:val="00E54261"/>
    <w:rsid w:val="00E6001C"/>
    <w:rsid w:val="00E60A47"/>
    <w:rsid w:val="00E726D5"/>
    <w:rsid w:val="00E72848"/>
    <w:rsid w:val="00E73FCE"/>
    <w:rsid w:val="00E74FDD"/>
    <w:rsid w:val="00E7781A"/>
    <w:rsid w:val="00E827CB"/>
    <w:rsid w:val="00E83854"/>
    <w:rsid w:val="00E85D3B"/>
    <w:rsid w:val="00E87DA3"/>
    <w:rsid w:val="00E90E55"/>
    <w:rsid w:val="00E90EC4"/>
    <w:rsid w:val="00E92766"/>
    <w:rsid w:val="00E92E7C"/>
    <w:rsid w:val="00E96132"/>
    <w:rsid w:val="00E978C7"/>
    <w:rsid w:val="00EA7EEA"/>
    <w:rsid w:val="00EB0526"/>
    <w:rsid w:val="00EB19B7"/>
    <w:rsid w:val="00EB39E6"/>
    <w:rsid w:val="00EB5A61"/>
    <w:rsid w:val="00EC2975"/>
    <w:rsid w:val="00ED06F3"/>
    <w:rsid w:val="00ED2AD1"/>
    <w:rsid w:val="00EE22B1"/>
    <w:rsid w:val="00EE32BF"/>
    <w:rsid w:val="00EF7511"/>
    <w:rsid w:val="00EF7E5F"/>
    <w:rsid w:val="00F00295"/>
    <w:rsid w:val="00F00DC3"/>
    <w:rsid w:val="00F01384"/>
    <w:rsid w:val="00F0554B"/>
    <w:rsid w:val="00F05A16"/>
    <w:rsid w:val="00F07090"/>
    <w:rsid w:val="00F0773B"/>
    <w:rsid w:val="00F12626"/>
    <w:rsid w:val="00F13B24"/>
    <w:rsid w:val="00F219CD"/>
    <w:rsid w:val="00F2243F"/>
    <w:rsid w:val="00F240E8"/>
    <w:rsid w:val="00F25925"/>
    <w:rsid w:val="00F3123D"/>
    <w:rsid w:val="00F4772A"/>
    <w:rsid w:val="00F47EF6"/>
    <w:rsid w:val="00F50B42"/>
    <w:rsid w:val="00F5215E"/>
    <w:rsid w:val="00F6546A"/>
    <w:rsid w:val="00F663E8"/>
    <w:rsid w:val="00F70343"/>
    <w:rsid w:val="00F71DD4"/>
    <w:rsid w:val="00F7306E"/>
    <w:rsid w:val="00F760C0"/>
    <w:rsid w:val="00F77566"/>
    <w:rsid w:val="00F825C7"/>
    <w:rsid w:val="00F911E7"/>
    <w:rsid w:val="00F92BC0"/>
    <w:rsid w:val="00F952E0"/>
    <w:rsid w:val="00F967D0"/>
    <w:rsid w:val="00F967FC"/>
    <w:rsid w:val="00FA1964"/>
    <w:rsid w:val="00FA7534"/>
    <w:rsid w:val="00FB7515"/>
    <w:rsid w:val="00FC0A2F"/>
    <w:rsid w:val="00FC2029"/>
    <w:rsid w:val="00FC3AD2"/>
    <w:rsid w:val="00FC6E23"/>
    <w:rsid w:val="00FD1387"/>
    <w:rsid w:val="00FD2135"/>
    <w:rsid w:val="00FE2810"/>
    <w:rsid w:val="00FF1DF4"/>
    <w:rsid w:val="00FF202C"/>
    <w:rsid w:val="00FF69E7"/>
    <w:rsid w:val="00FF7A30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95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95A90"/>
  </w:style>
  <w:style w:type="paragraph" w:styleId="Sidefod">
    <w:name w:val="footer"/>
    <w:basedOn w:val="Normal"/>
    <w:link w:val="SidefodTegn"/>
    <w:uiPriority w:val="99"/>
    <w:unhideWhenUsed/>
    <w:rsid w:val="00195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A9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5A9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06D08"/>
    <w:rPr>
      <w:color w:val="0000FF"/>
      <w:u w:val="single"/>
    </w:rPr>
  </w:style>
  <w:style w:type="table" w:styleId="Tabel-Gitter">
    <w:name w:val="Table Grid"/>
    <w:basedOn w:val="Tabel-Normal"/>
    <w:uiPriority w:val="59"/>
    <w:rsid w:val="009F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5318E"/>
    <w:pPr>
      <w:spacing w:after="0" w:line="240" w:lineRule="auto"/>
      <w:ind w:left="720"/>
    </w:pPr>
    <w:rPr>
      <w:rFonts w:ascii="Calibri" w:hAnsi="Calibri" w:cs="Times New Roman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87925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87925"/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ornholmske-Dragoner.d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90A8.3EEF985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0EA07-E5A3-405A-9575-11EB445D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682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 Christoffersson</dc:creator>
  <cp:lastModifiedBy>Jens P Christoffersson</cp:lastModifiedBy>
  <cp:revision>5</cp:revision>
  <cp:lastPrinted>2016-12-28T08:50:00Z</cp:lastPrinted>
  <dcterms:created xsi:type="dcterms:W3CDTF">2019-04-27T08:19:00Z</dcterms:created>
  <dcterms:modified xsi:type="dcterms:W3CDTF">2019-05-25T09:10:00Z</dcterms:modified>
</cp:coreProperties>
</file>